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F95D47" w:rsidRDefault="00F95D47" w:rsidP="00F95D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F95D47" w:rsidRDefault="00F95D47" w:rsidP="00F95D47">
      <w:pPr>
        <w:jc w:val="center"/>
        <w:outlineLvl w:val="0"/>
        <w:rPr>
          <w:b/>
          <w:sz w:val="36"/>
          <w:szCs w:val="36"/>
        </w:rPr>
      </w:pPr>
    </w:p>
    <w:p w:rsidR="00F95D47" w:rsidRDefault="00F95D47" w:rsidP="00F95D4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F95D47" w:rsidRDefault="00F95D47" w:rsidP="00F95D4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F95D47" w:rsidRDefault="00F95D47" w:rsidP="00F95D4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618C">
        <w:rPr>
          <w:sz w:val="28"/>
          <w:szCs w:val="28"/>
        </w:rPr>
        <w:t xml:space="preserve">30 июня </w:t>
      </w:r>
      <w:r>
        <w:rPr>
          <w:sz w:val="28"/>
          <w:szCs w:val="28"/>
        </w:rPr>
        <w:t>2021 года №</w:t>
      </w:r>
      <w:r w:rsidR="009A618C">
        <w:rPr>
          <w:sz w:val="28"/>
          <w:szCs w:val="28"/>
        </w:rPr>
        <w:t xml:space="preserve"> 363</w:t>
      </w:r>
    </w:p>
    <w:p w:rsidR="00F95D47" w:rsidRDefault="00F95D47" w:rsidP="00F95D47">
      <w:pPr>
        <w:tabs>
          <w:tab w:val="left" w:pos="9354"/>
        </w:tabs>
        <w:ind w:right="140"/>
        <w:jc w:val="center"/>
        <w:rPr>
          <w:sz w:val="28"/>
        </w:rPr>
      </w:pPr>
    </w:p>
    <w:p w:rsidR="00F95D47" w:rsidRDefault="00F95D47" w:rsidP="00F95D4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77DAD">
        <w:rPr>
          <w:b/>
          <w:bCs/>
          <w:sz w:val="28"/>
          <w:szCs w:val="28"/>
        </w:rPr>
        <w:t>Калачевского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20</w:t>
      </w:r>
      <w:r w:rsidRPr="00855E03">
        <w:rPr>
          <w:szCs w:val="28"/>
        </w:rPr>
        <w:t xml:space="preserve"> «О ликвидации администрации </w:t>
      </w:r>
      <w:r w:rsidR="00477DAD">
        <w:rPr>
          <w:szCs w:val="28"/>
        </w:rPr>
        <w:t>Калачевского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30</w:t>
      </w:r>
      <w:r w:rsidR="00122FDC" w:rsidRPr="00122FDC">
        <w:rPr>
          <w:szCs w:val="28"/>
        </w:rPr>
        <w:t xml:space="preserve">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477DAD">
        <w:rPr>
          <w:szCs w:val="28"/>
        </w:rPr>
        <w:t>Калачевского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2607DE" w:rsidRP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 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</w:t>
      </w:r>
      <w:r>
        <w:rPr>
          <w:szCs w:val="28"/>
        </w:rPr>
        <w:t>ьского поселения от</w:t>
      </w:r>
      <w:r w:rsidRPr="002607DE">
        <w:rPr>
          <w:szCs w:val="28"/>
        </w:rPr>
        <w:t xml:space="preserve"> 16.11.2017 № 50 </w:t>
      </w:r>
      <w:r>
        <w:rPr>
          <w:szCs w:val="28"/>
        </w:rPr>
        <w:t>«</w:t>
      </w:r>
      <w:r w:rsidRPr="002607DE">
        <w:rPr>
          <w:szCs w:val="28"/>
        </w:rPr>
        <w:t>О внесении изменений в решение Совета народных депутатов Калачевского сельского поселения №</w:t>
      </w:r>
      <w:r w:rsidR="001959B2">
        <w:rPr>
          <w:szCs w:val="28"/>
        </w:rPr>
        <w:t xml:space="preserve"> </w:t>
      </w:r>
      <w:r w:rsidRPr="002607DE">
        <w:rPr>
          <w:szCs w:val="28"/>
        </w:rPr>
        <w:t>41 от 07.06.2017 года «Об утверждении Положения об организации ритуальных услуг и содержании мест захоронения на территории Калачевского сельского поселения»</w:t>
      </w:r>
      <w:r>
        <w:rPr>
          <w:szCs w:val="28"/>
        </w:rPr>
        <w:t>;</w:t>
      </w:r>
    </w:p>
    <w:p w:rsidR="002607DE" w:rsidRP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 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</w:t>
      </w:r>
      <w:r>
        <w:rPr>
          <w:szCs w:val="28"/>
        </w:rPr>
        <w:t>ьского поселения от</w:t>
      </w:r>
      <w:r w:rsidRPr="002607DE">
        <w:rPr>
          <w:szCs w:val="28"/>
        </w:rPr>
        <w:t xml:space="preserve"> 07.06.2017 № 41</w:t>
      </w:r>
      <w:r>
        <w:rPr>
          <w:szCs w:val="28"/>
        </w:rPr>
        <w:t xml:space="preserve"> «</w:t>
      </w:r>
      <w:r w:rsidRPr="002607DE">
        <w:rPr>
          <w:szCs w:val="28"/>
        </w:rPr>
        <w:t>Об утверждении Положения об организации ритуальных услуг и содержании мест захоронения на территории Калачевского сельского поселения</w:t>
      </w:r>
      <w:r>
        <w:rPr>
          <w:szCs w:val="28"/>
        </w:rPr>
        <w:t>»;</w:t>
      </w:r>
    </w:p>
    <w:p w:rsidR="002607DE" w:rsidRP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 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</w:t>
      </w:r>
      <w:r>
        <w:rPr>
          <w:szCs w:val="28"/>
        </w:rPr>
        <w:t>ьского поселения от</w:t>
      </w:r>
      <w:r w:rsidRPr="002607DE">
        <w:rPr>
          <w:szCs w:val="28"/>
        </w:rPr>
        <w:t xml:space="preserve"> 01.06.2017 № 40 «Об утверждении отчета об исполнении бюджета Калачевского сельского поселения за 2016 год»</w:t>
      </w:r>
      <w:r>
        <w:rPr>
          <w:szCs w:val="28"/>
        </w:rPr>
        <w:t>;</w:t>
      </w:r>
    </w:p>
    <w:p w:rsidR="002607DE" w:rsidRP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2607DE">
        <w:rPr>
          <w:szCs w:val="28"/>
        </w:rPr>
        <w:t>решение 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</w:t>
      </w:r>
      <w:r>
        <w:rPr>
          <w:szCs w:val="28"/>
        </w:rPr>
        <w:t>ьского поселения от</w:t>
      </w:r>
      <w:r w:rsidRPr="002607DE">
        <w:rPr>
          <w:szCs w:val="28"/>
        </w:rPr>
        <w:t xml:space="preserve"> 24.06.2016 № 24 </w:t>
      </w:r>
      <w:r>
        <w:rPr>
          <w:szCs w:val="28"/>
        </w:rPr>
        <w:t>«</w:t>
      </w:r>
      <w:r w:rsidRPr="002607DE">
        <w:rPr>
          <w:szCs w:val="28"/>
        </w:rPr>
        <w:t xml:space="preserve">Об </w:t>
      </w:r>
      <w:proofErr w:type="gramStart"/>
      <w:r w:rsidRPr="002607DE">
        <w:rPr>
          <w:szCs w:val="28"/>
        </w:rPr>
        <w:t>отчете</w:t>
      </w:r>
      <w:proofErr w:type="gramEnd"/>
      <w:r w:rsidRPr="002607DE">
        <w:rPr>
          <w:szCs w:val="28"/>
        </w:rPr>
        <w:t xml:space="preserve"> об исполнении бюджета Калачевского сельского поселения Прокопьевского муниципального района за 2015 год</w:t>
      </w:r>
      <w:r>
        <w:rPr>
          <w:szCs w:val="28"/>
        </w:rPr>
        <w:t>»;</w:t>
      </w:r>
    </w:p>
    <w:p w:rsid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 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</w:t>
      </w:r>
      <w:r>
        <w:rPr>
          <w:szCs w:val="28"/>
        </w:rPr>
        <w:t>ьского поселения от</w:t>
      </w:r>
      <w:r w:rsidRPr="002607DE">
        <w:rPr>
          <w:szCs w:val="28"/>
        </w:rPr>
        <w:t xml:space="preserve"> 29.05.2015 № 114 «О принятии отчета об исполнении бюджета Калачевского сельского поселения за 2014»</w:t>
      </w:r>
      <w:r>
        <w:rPr>
          <w:szCs w:val="28"/>
        </w:rPr>
        <w:t>;</w:t>
      </w:r>
    </w:p>
    <w:p w:rsidR="002607DE" w:rsidRP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 xml:space="preserve">решение Совета народных депутатов Калачевского сельского поселения </w:t>
      </w:r>
      <w:r>
        <w:rPr>
          <w:szCs w:val="28"/>
        </w:rPr>
        <w:t>от</w:t>
      </w:r>
      <w:r w:rsidRPr="002607DE">
        <w:rPr>
          <w:szCs w:val="28"/>
        </w:rPr>
        <w:t xml:space="preserve"> 19.11.2014 № 99 «О внесении изменений в решение Совета народных депутатов Калачевского сельского поселения от 20.12.2013г№85 «О бюджете Калачевского сельского поселения на 2014 и на плановый период 2015 и 2016 годов»»</w:t>
      </w:r>
      <w:r>
        <w:rPr>
          <w:szCs w:val="28"/>
        </w:rPr>
        <w:t>;</w:t>
      </w:r>
    </w:p>
    <w:p w:rsid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 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</w:t>
      </w:r>
      <w:r>
        <w:rPr>
          <w:szCs w:val="28"/>
        </w:rPr>
        <w:t>ьского поселения от</w:t>
      </w:r>
      <w:r w:rsidRPr="002607DE">
        <w:rPr>
          <w:szCs w:val="28"/>
        </w:rPr>
        <w:t xml:space="preserve"> 04.08.2014 № 94</w:t>
      </w:r>
      <w:r>
        <w:rPr>
          <w:szCs w:val="28"/>
        </w:rPr>
        <w:t xml:space="preserve"> </w:t>
      </w:r>
      <w:r w:rsidRPr="002607DE">
        <w:rPr>
          <w:szCs w:val="28"/>
        </w:rPr>
        <w:t>«О принятии отчета об исполнении бюджета Калачевского сельского поселения на 2013»</w:t>
      </w:r>
      <w:r>
        <w:rPr>
          <w:szCs w:val="28"/>
        </w:rPr>
        <w:t>;</w:t>
      </w:r>
    </w:p>
    <w:p w:rsidR="002607DE" w:rsidRP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 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</w:t>
      </w:r>
      <w:r>
        <w:rPr>
          <w:szCs w:val="28"/>
        </w:rPr>
        <w:t>ьского поселения от</w:t>
      </w:r>
      <w:r w:rsidRPr="002607DE">
        <w:rPr>
          <w:szCs w:val="28"/>
        </w:rPr>
        <w:t xml:space="preserve"> 24.05.2013 № 70 «О принятии отчета об исполнении бюджета Калачевского сельского поселения на 2012»</w:t>
      </w:r>
      <w:r>
        <w:rPr>
          <w:szCs w:val="28"/>
        </w:rPr>
        <w:t>;</w:t>
      </w:r>
    </w:p>
    <w:p w:rsidR="002607DE" w:rsidRP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 w:rsidRPr="00E25685">
        <w:rPr>
          <w:szCs w:val="28"/>
        </w:rPr>
        <w:t xml:space="preserve">- решение Совета народных депутатов Калачевского сельского поселения от 15.11.2012 № 57 «О внесении изменений в Положение о налоге на имущество физических лиц на территории муниципального образования «Калачевское сельское поселение», принятое Решением Совета народных депутатов Калачевского поселения № 26 от 28.07.2011 г. </w:t>
      </w:r>
      <w:proofErr w:type="gramStart"/>
      <w:r w:rsidRPr="00E25685">
        <w:rPr>
          <w:szCs w:val="28"/>
        </w:rPr>
        <w:t>п</w:t>
      </w:r>
      <w:proofErr w:type="gramEnd"/>
      <w:r w:rsidRPr="00E25685">
        <w:rPr>
          <w:szCs w:val="28"/>
        </w:rPr>
        <w:t xml:space="preserve"> Калачево. «О налоге на имущество физических лиц»;</w:t>
      </w:r>
    </w:p>
    <w:p w:rsidR="002607DE" w:rsidRDefault="002607DE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2607DE"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2607DE">
        <w:rPr>
          <w:szCs w:val="28"/>
        </w:rPr>
        <w:t xml:space="preserve"> 10.05.2012 № 48 «О принятии отчета об исполнении бюджета Калачевского сельского поселения на 2011»</w:t>
      </w:r>
      <w:r>
        <w:rPr>
          <w:szCs w:val="28"/>
        </w:rPr>
        <w:t>;</w:t>
      </w:r>
    </w:p>
    <w:p w:rsidR="00E25685" w:rsidRPr="002607DE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10.12.2018 № 82 </w:t>
      </w:r>
      <w:hyperlink r:id="rId7" w:history="1">
        <w:r w:rsidRPr="00E25685">
          <w:rPr>
            <w:szCs w:val="28"/>
          </w:rPr>
          <w:t>«О передаче полномочий ревизионной комиссии Калачевского сельского поселения Контрольно-счетной палате Прокопьевского муниципального района»</w:t>
        </w:r>
      </w:hyperlink>
      <w:r w:rsidRPr="00E25685">
        <w:rPr>
          <w:szCs w:val="28"/>
        </w:rPr>
        <w:t>;</w:t>
      </w:r>
    </w:p>
    <w:p w:rsidR="002607DE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10.12.2018 № 83 «</w:t>
      </w:r>
      <w:hyperlink r:id="rId8" w:history="1">
        <w:r w:rsidRPr="00E25685">
          <w:rPr>
            <w:szCs w:val="28"/>
          </w:rPr>
          <w:t>О передаче полномочий по решению вопросов местного значения от администрации Калачевского сельского поселения администрации Прокопьевского муниципального района</w:t>
        </w:r>
      </w:hyperlink>
      <w:r w:rsidRPr="00E25685">
        <w:rPr>
          <w:szCs w:val="28"/>
        </w:rPr>
        <w:t>»;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20.12.2017 № 56 </w:t>
      </w:r>
      <w:hyperlink r:id="rId9" w:history="1">
        <w:r w:rsidRPr="00E25685">
          <w:rPr>
            <w:szCs w:val="28"/>
          </w:rPr>
          <w:t>«О передаче полномочий ревизионной комиссии Калачевского сельского поселения Контрольно-счетной палате Прокопьевского муниципального района»</w:t>
        </w:r>
      </w:hyperlink>
      <w:r w:rsidRPr="00E25685">
        <w:rPr>
          <w:szCs w:val="28"/>
        </w:rPr>
        <w:t>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23.12.2016 № 32 </w:t>
      </w:r>
      <w:hyperlink r:id="rId10" w:history="1">
        <w:r w:rsidRPr="00E25685">
          <w:rPr>
            <w:szCs w:val="28"/>
          </w:rPr>
          <w:t>«О принятии части полномочий по решению вопросов местного значения органов местного самоуправления Прокопьевского муниципального района органами местного самоуправления Калачевского сельского поселения»</w:t>
        </w:r>
      </w:hyperlink>
      <w:r w:rsidRPr="00E25685">
        <w:rPr>
          <w:szCs w:val="28"/>
        </w:rPr>
        <w:t>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31.05.2016 № 22 </w:t>
      </w:r>
      <w:hyperlink r:id="rId11" w:history="1">
        <w:r w:rsidRPr="00E25685">
          <w:rPr>
            <w:szCs w:val="28"/>
          </w:rPr>
          <w:t>«О принятии части полномочий по решению вопросов местного значения органов местного самоуправления Прокопьевского муниципального района»</w:t>
        </w:r>
      </w:hyperlink>
      <w:r w:rsidRPr="00E25685">
        <w:rPr>
          <w:szCs w:val="28"/>
        </w:rPr>
        <w:t>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21.03.2016 № 19 </w:t>
      </w:r>
      <w:hyperlink r:id="rId12" w:history="1">
        <w:r w:rsidRPr="00E25685">
          <w:rPr>
            <w:szCs w:val="28"/>
          </w:rPr>
          <w:t>«О принятии части полномочий по решению вопросов местного значения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</w:t>
        </w:r>
      </w:hyperlink>
      <w:r w:rsidRPr="00E25685">
        <w:rPr>
          <w:szCs w:val="28"/>
        </w:rPr>
        <w:t>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12.04.2016 № 20 </w:t>
      </w:r>
      <w:hyperlink r:id="rId13" w:history="1">
        <w:r w:rsidRPr="00E25685">
          <w:rPr>
            <w:szCs w:val="28"/>
          </w:rPr>
          <w:t>«О внесении изменений в решение Совета народных депутатов Калачевского сельского поселения от 21.03.2016г. № 19 «О принятии части полномочий по решению вопросов местного значения Калачевского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</w:t>
        </w:r>
        <w:proofErr w:type="gramEnd"/>
        <w:r w:rsidRPr="00E25685">
          <w:rPr>
            <w:szCs w:val="28"/>
          </w:rPr>
          <w:t xml:space="preserve"> территории»»</w:t>
        </w:r>
      </w:hyperlink>
      <w:r w:rsidRPr="00E25685">
        <w:rPr>
          <w:szCs w:val="28"/>
        </w:rPr>
        <w:t>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21.12.2012 № 61 «</w:t>
      </w:r>
      <w:hyperlink r:id="rId14" w:history="1">
        <w:r w:rsidRPr="00E25685">
          <w:rPr>
            <w:szCs w:val="28"/>
          </w:rPr>
          <w:t>Об утверждении муниципальной долгосрочной целевой программы «Культура Калачевского сельского поселения на 2013 – 2015 годы»</w:t>
        </w:r>
      </w:hyperlink>
      <w:r w:rsidRPr="00E25685">
        <w:rPr>
          <w:szCs w:val="28"/>
        </w:rPr>
        <w:t>»;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 w:rsidRPr="00AD0688">
        <w:rPr>
          <w:szCs w:val="28"/>
        </w:rPr>
        <w:t xml:space="preserve">- решение Совета народных депутатов Калачевского сельского поселения от 21.12.2012 № </w:t>
      </w:r>
      <w:r w:rsidR="00AD0688" w:rsidRPr="00AD0688">
        <w:rPr>
          <w:szCs w:val="28"/>
        </w:rPr>
        <w:t xml:space="preserve">62 </w:t>
      </w:r>
      <w:r w:rsidRPr="00AD0688">
        <w:rPr>
          <w:szCs w:val="28"/>
        </w:rPr>
        <w:t>«</w:t>
      </w:r>
      <w:hyperlink r:id="rId15" w:history="1">
        <w:r w:rsidRPr="00AD0688">
          <w:rPr>
            <w:szCs w:val="28"/>
          </w:rPr>
          <w:t xml:space="preserve">Об утверждении </w:t>
        </w:r>
        <w:proofErr w:type="gramStart"/>
        <w:r w:rsidRPr="00AD0688">
          <w:rPr>
            <w:szCs w:val="28"/>
          </w:rPr>
          <w:t>долгосрочная</w:t>
        </w:r>
        <w:proofErr w:type="gramEnd"/>
        <w:r w:rsidRPr="00AD0688">
          <w:rPr>
            <w:szCs w:val="28"/>
          </w:rPr>
          <w:t xml:space="preserve"> муниципальной целевой программы «Мероприятия, памятные и юбилейные даты территории Калачевского сельского поселения в 2013 году»»</w:t>
        </w:r>
      </w:hyperlink>
      <w:r w:rsidRPr="00E25685">
        <w:rPr>
          <w:szCs w:val="28"/>
        </w:rPr>
        <w:t>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23.12.2011 № 39 «</w:t>
      </w:r>
      <w:hyperlink r:id="rId16" w:history="1">
        <w:r w:rsidRPr="00E25685">
          <w:rPr>
            <w:szCs w:val="28"/>
          </w:rPr>
          <w:t>Об утверждении среднесрочной целевой программы «Развитие физической культуры и формирование здорового образа жизни в Калачевском сельском поселении» на 2012-2014</w:t>
        </w:r>
      </w:hyperlink>
      <w:r w:rsidRPr="00E25685">
        <w:rPr>
          <w:szCs w:val="28"/>
        </w:rPr>
        <w:t>»;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23.12.2011 № 38 «</w:t>
      </w:r>
      <w:hyperlink r:id="rId17" w:history="1">
        <w:r w:rsidRPr="00E25685">
          <w:rPr>
            <w:szCs w:val="28"/>
          </w:rPr>
          <w:t>Об утверждении долгосрочной муниципальной целевой программы «Мероприятия, памятные и юбилейные даты территории Калачевского сельского поселения в 2012 году»»</w:t>
        </w:r>
      </w:hyperlink>
      <w:r w:rsidRPr="00E25685">
        <w:rPr>
          <w:szCs w:val="28"/>
        </w:rPr>
        <w:t>;</w:t>
      </w:r>
    </w:p>
    <w:p w:rsidR="00E25685" w:rsidRPr="00E25685" w:rsidRDefault="00E25685" w:rsidP="002607D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607DE">
        <w:rPr>
          <w:szCs w:val="28"/>
        </w:rPr>
        <w:t>решение</w:t>
      </w:r>
      <w:r w:rsidRPr="00E25685">
        <w:rPr>
          <w:szCs w:val="28"/>
        </w:rPr>
        <w:t xml:space="preserve"> </w:t>
      </w:r>
      <w:r w:rsidRPr="002607DE">
        <w:rPr>
          <w:szCs w:val="28"/>
        </w:rPr>
        <w:t>Совет</w:t>
      </w:r>
      <w:r>
        <w:rPr>
          <w:szCs w:val="28"/>
        </w:rPr>
        <w:t>а</w:t>
      </w:r>
      <w:r w:rsidRPr="002607DE">
        <w:rPr>
          <w:szCs w:val="28"/>
        </w:rPr>
        <w:t xml:space="preserve"> народных депутатов Калачевского сельского поселения </w:t>
      </w:r>
      <w:r>
        <w:rPr>
          <w:szCs w:val="28"/>
        </w:rPr>
        <w:t>от</w:t>
      </w:r>
      <w:r w:rsidRPr="00E25685">
        <w:rPr>
          <w:szCs w:val="28"/>
        </w:rPr>
        <w:t xml:space="preserve"> 23.12.2008 № 40 </w:t>
      </w:r>
      <w:hyperlink r:id="rId18" w:history="1">
        <w:r w:rsidRPr="00E25685">
          <w:rPr>
            <w:szCs w:val="28"/>
          </w:rPr>
          <w:t>«Об утверждении среднесрочной целевой программы «Молодежь Калачевского сельского поселения» на 2012 - 2014 годы».</w:t>
        </w:r>
      </w:hyperlink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bookmarkStart w:id="0" w:name="_GoBack"/>
      <w:bookmarkEnd w:id="0"/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1959B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9B2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7DE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A0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17D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8C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688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6D19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CD9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85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2CC2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D47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2f99d30-4baf-4f0d-b5f8-aa6ad09f1140" TargetMode="External"/><Relationship Id="rId13" Type="http://schemas.openxmlformats.org/officeDocument/2006/relationships/hyperlink" Target="about:blank?act=77ece060-d8d8-4857-bd94-7088f325f472" TargetMode="External"/><Relationship Id="rId18" Type="http://schemas.openxmlformats.org/officeDocument/2006/relationships/hyperlink" Target="about:blank?act=c064e53b-1b5d-44bf-9bf0-a49da84e8e99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?act=66e5f2e5-025a-411c-aa61-bad651115c6c" TargetMode="External"/><Relationship Id="rId12" Type="http://schemas.openxmlformats.org/officeDocument/2006/relationships/hyperlink" Target="about:blank?act=65a4a75e-4534-4431-9aa3-3672a8446f49" TargetMode="External"/><Relationship Id="rId17" Type="http://schemas.openxmlformats.org/officeDocument/2006/relationships/hyperlink" Target="about:blank?act=5c92f80c-8510-4e5f-bd89-7947ce7a3a01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933b32b8-b3c9-436a-b8a8-830780ff9e7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b9189e25-0f83-4087-8af6-8de1dbb7084a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399e0c33-ce3d-4a36-9bb8-352a7b67b960" TargetMode="External"/><Relationship Id="rId10" Type="http://schemas.openxmlformats.org/officeDocument/2006/relationships/hyperlink" Target="about:blank?act=7fb458cb-130a-4405-a92d-69d19638732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?act=6fb9c88f-75c9-41a4-8570-8b874485722f" TargetMode="External"/><Relationship Id="rId14" Type="http://schemas.openxmlformats.org/officeDocument/2006/relationships/hyperlink" Target="about:blank?act=c9ec6ff8-c332-425f-b227-54246fd6e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06C2-7D72-4195-9D0E-003C967B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102</cp:revision>
  <cp:lastPrinted>2021-04-12T01:18:00Z</cp:lastPrinted>
  <dcterms:created xsi:type="dcterms:W3CDTF">2020-04-10T06:44:00Z</dcterms:created>
  <dcterms:modified xsi:type="dcterms:W3CDTF">2021-06-29T04:26:00Z</dcterms:modified>
</cp:coreProperties>
</file>